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50"/>
        <w:gridCol w:w="3092"/>
        <w:gridCol w:w="4365"/>
        <w:gridCol w:w="543"/>
        <w:gridCol w:w="2092"/>
      </w:tblGrid>
      <w:tr w:rsidR="009B586D">
        <w:tc>
          <w:tcPr>
            <w:tcW w:w="1034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86D" w:rsidRDefault="00390ECC">
            <w:pPr>
              <w:pStyle w:val="3"/>
              <w:jc w:val="center"/>
            </w:pPr>
            <w:r>
              <w:rPr>
                <w:rFonts w:ascii="Times New Roman" w:hAnsi="Times New Roman"/>
                <w:noProof/>
                <w:sz w:val="36"/>
              </w:rPr>
              <w:drawing>
                <wp:inline distT="0" distB="0" distL="0" distR="0">
                  <wp:extent cx="620014" cy="820166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0014" cy="82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86D">
        <w:tc>
          <w:tcPr>
            <w:tcW w:w="1034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86D" w:rsidRDefault="00390ECC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Администрация</w:t>
            </w:r>
          </w:p>
          <w:p w:rsidR="009B586D" w:rsidRDefault="00390ECC">
            <w:pPr>
              <w:pStyle w:val="10"/>
              <w:jc w:val="center"/>
              <w:rPr>
                <w:sz w:val="34"/>
              </w:rPr>
            </w:pPr>
            <w:r>
              <w:rPr>
                <w:sz w:val="34"/>
              </w:rPr>
              <w:t>Ардатовского муниципального округа</w:t>
            </w:r>
          </w:p>
          <w:p w:rsidR="009B586D" w:rsidRDefault="00390ECC">
            <w:pPr>
              <w:pStyle w:val="10"/>
              <w:jc w:val="center"/>
              <w:rPr>
                <w:b w:val="0"/>
                <w:sz w:val="52"/>
              </w:rPr>
            </w:pPr>
            <w:r>
              <w:rPr>
                <w:sz w:val="34"/>
              </w:rPr>
              <w:t>Нижегородской области</w:t>
            </w:r>
          </w:p>
        </w:tc>
      </w:tr>
      <w:tr w:rsidR="009B586D">
        <w:trPr>
          <w:trHeight w:val="585"/>
        </w:trPr>
        <w:tc>
          <w:tcPr>
            <w:tcW w:w="1034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86D" w:rsidRDefault="00390EC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</w:rPr>
            </w:pPr>
            <w:r>
              <w:rPr>
                <w:b/>
                <w:sz w:val="52"/>
              </w:rPr>
              <w:t>ПОСТАНОВЛЕНИЕ</w:t>
            </w:r>
          </w:p>
        </w:tc>
      </w:tr>
      <w:tr w:rsidR="009B586D">
        <w:trPr>
          <w:trHeight w:val="288"/>
        </w:trPr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86D" w:rsidRDefault="009B586D">
            <w:pPr>
              <w:rPr>
                <w:b/>
                <w:sz w:val="32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86D" w:rsidRPr="00F241BF" w:rsidRDefault="003E2FA2" w:rsidP="0095322F">
            <w:pPr>
              <w:rPr>
                <w:sz w:val="28"/>
              </w:rPr>
            </w:pPr>
            <w:r>
              <w:rPr>
                <w:sz w:val="28"/>
              </w:rPr>
              <w:t>08.06.2026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86D" w:rsidRDefault="009B586D"/>
        </w:tc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86D" w:rsidRDefault="00390ECC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86D" w:rsidRPr="00F241BF" w:rsidRDefault="003E2FA2">
            <w:pPr>
              <w:rPr>
                <w:sz w:val="28"/>
              </w:rPr>
            </w:pPr>
            <w:r>
              <w:rPr>
                <w:sz w:val="28"/>
              </w:rPr>
              <w:t>738</w:t>
            </w:r>
          </w:p>
        </w:tc>
      </w:tr>
    </w:tbl>
    <w:p w:rsidR="009B586D" w:rsidRDefault="009B586D">
      <w:pPr>
        <w:pStyle w:val="10"/>
        <w:tabs>
          <w:tab w:val="left" w:pos="9639"/>
        </w:tabs>
        <w:spacing w:before="89" w:line="240" w:lineRule="auto"/>
        <w:ind w:left="567" w:right="800" w:firstLine="0"/>
        <w:jc w:val="center"/>
      </w:pPr>
    </w:p>
    <w:p w:rsidR="009B586D" w:rsidRDefault="00390ECC">
      <w:pPr>
        <w:widowControl/>
        <w:jc w:val="center"/>
        <w:outlineLvl w:val="0"/>
        <w:rPr>
          <w:b/>
          <w:sz w:val="28"/>
        </w:rPr>
      </w:pPr>
      <w:r>
        <w:rPr>
          <w:b/>
          <w:sz w:val="28"/>
        </w:rPr>
        <w:t>Об установлении публичного сервитута</w:t>
      </w:r>
    </w:p>
    <w:p w:rsidR="009B586D" w:rsidRDefault="009B586D">
      <w:pPr>
        <w:widowControl/>
        <w:jc w:val="center"/>
        <w:outlineLvl w:val="0"/>
      </w:pPr>
    </w:p>
    <w:p w:rsidR="009B586D" w:rsidRDefault="00565C90">
      <w:pPr>
        <w:tabs>
          <w:tab w:val="left" w:pos="567"/>
        </w:tabs>
        <w:ind w:right="-1" w:firstLine="567"/>
        <w:jc w:val="both"/>
        <w:rPr>
          <w:b/>
          <w:sz w:val="28"/>
        </w:rPr>
      </w:pPr>
      <w:r>
        <w:rPr>
          <w:sz w:val="28"/>
        </w:rPr>
        <w:t>В соответствии со ст.</w:t>
      </w:r>
      <w:r w:rsidR="00390ECC">
        <w:rPr>
          <w:sz w:val="28"/>
        </w:rPr>
        <w:t xml:space="preserve">23, главой V.7 Земельного кодекса Российской Федерации, Федеральным Законом от 25.10.2001 №137-ФЗ «О введении в действие Земельного кодекса Российской Федерации», Федеральным Законом от 06.10.2003 №131-ФЗ «Об общих принципах организации местного самоуправления в Российской Федерации», учитывая ходатайство </w:t>
      </w:r>
      <w:r w:rsidR="00215FE5">
        <w:rPr>
          <w:sz w:val="28"/>
        </w:rPr>
        <w:t>ПА</w:t>
      </w:r>
      <w:r w:rsidR="00390ECC">
        <w:rPr>
          <w:sz w:val="28"/>
        </w:rPr>
        <w:t>О «</w:t>
      </w:r>
      <w:r w:rsidR="00215FE5">
        <w:rPr>
          <w:sz w:val="28"/>
        </w:rPr>
        <w:t>Ростелеком</w:t>
      </w:r>
      <w:r w:rsidR="00390ECC">
        <w:rPr>
          <w:sz w:val="28"/>
        </w:rPr>
        <w:t xml:space="preserve">» администрация Ардатовского муниципального округа Нижегородской области </w:t>
      </w:r>
      <w:r w:rsidR="00390ECC">
        <w:rPr>
          <w:b/>
          <w:sz w:val="28"/>
        </w:rPr>
        <w:t>постановляет:</w:t>
      </w:r>
    </w:p>
    <w:p w:rsidR="00234489" w:rsidRDefault="00390ECC" w:rsidP="00234489">
      <w:pPr>
        <w:tabs>
          <w:tab w:val="left" w:pos="567"/>
          <w:tab w:val="left" w:pos="1098"/>
        </w:tabs>
        <w:ind w:right="-1" w:firstLine="567"/>
        <w:jc w:val="both"/>
        <w:rPr>
          <w:sz w:val="28"/>
        </w:rPr>
      </w:pPr>
      <w:r>
        <w:rPr>
          <w:sz w:val="28"/>
        </w:rPr>
        <w:t>1. Установить публичный сервитут</w:t>
      </w:r>
      <w:r w:rsidR="00EF21D1">
        <w:rPr>
          <w:sz w:val="28"/>
        </w:rPr>
        <w:t>, в интересах</w:t>
      </w:r>
      <w:r w:rsidR="00565C90">
        <w:rPr>
          <w:sz w:val="28"/>
        </w:rPr>
        <w:t xml:space="preserve"> </w:t>
      </w:r>
      <w:r w:rsidR="00215FE5">
        <w:rPr>
          <w:sz w:val="28"/>
        </w:rPr>
        <w:t>ПА</w:t>
      </w:r>
      <w:r w:rsidR="00EF21D1">
        <w:rPr>
          <w:sz w:val="28"/>
        </w:rPr>
        <w:t>О «</w:t>
      </w:r>
      <w:r w:rsidR="00215FE5">
        <w:rPr>
          <w:sz w:val="28"/>
        </w:rPr>
        <w:t>Ростелеком</w:t>
      </w:r>
      <w:r w:rsidR="00EF21D1">
        <w:rPr>
          <w:sz w:val="28"/>
        </w:rPr>
        <w:t>»</w:t>
      </w:r>
      <w:r w:rsidR="00353BCE">
        <w:rPr>
          <w:sz w:val="28"/>
        </w:rPr>
        <w:t xml:space="preserve">, общей площадью </w:t>
      </w:r>
      <w:r w:rsidR="00215FE5">
        <w:rPr>
          <w:sz w:val="28"/>
        </w:rPr>
        <w:t>2</w:t>
      </w:r>
      <w:r w:rsidR="00BE2795">
        <w:rPr>
          <w:sz w:val="28"/>
        </w:rPr>
        <w:t>5</w:t>
      </w:r>
      <w:r w:rsidR="00565C90">
        <w:rPr>
          <w:sz w:val="28"/>
        </w:rPr>
        <w:t xml:space="preserve"> </w:t>
      </w:r>
      <w:r w:rsidR="00353BCE">
        <w:rPr>
          <w:sz w:val="28"/>
        </w:rPr>
        <w:t>кв.м.</w:t>
      </w:r>
      <w:r>
        <w:rPr>
          <w:sz w:val="28"/>
        </w:rPr>
        <w:t xml:space="preserve"> в </w:t>
      </w:r>
      <w:r w:rsidR="00BD201E" w:rsidRPr="00BD201E">
        <w:rPr>
          <w:sz w:val="28"/>
          <w:szCs w:val="28"/>
        </w:rPr>
        <w:t xml:space="preserve">целях </w:t>
      </w:r>
      <w:r w:rsidR="00215FE5" w:rsidRPr="00215FE5">
        <w:rPr>
          <w:sz w:val="28"/>
          <w:szCs w:val="28"/>
        </w:rPr>
        <w:t>размещени</w:t>
      </w:r>
      <w:r w:rsidR="00215FE5">
        <w:rPr>
          <w:sz w:val="28"/>
          <w:szCs w:val="28"/>
        </w:rPr>
        <w:t>я</w:t>
      </w:r>
      <w:r w:rsidR="00215FE5" w:rsidRPr="00215FE5">
        <w:rPr>
          <w:sz w:val="28"/>
          <w:szCs w:val="28"/>
        </w:rPr>
        <w:t xml:space="preserve"> антенно-мачтового сооружения связи объекта «Установка АМС БС в Нижегородской области Российской Федерации по проекту «Устранение цифрового неравенства» (УЦН 2.0)»</w:t>
      </w:r>
      <w:r w:rsidR="0089064E">
        <w:rPr>
          <w:sz w:val="28"/>
          <w:szCs w:val="28"/>
        </w:rPr>
        <w:t xml:space="preserve"> </w:t>
      </w:r>
      <w:r w:rsidR="00234489">
        <w:rPr>
          <w:sz w:val="28"/>
          <w:szCs w:val="28"/>
        </w:rPr>
        <w:t xml:space="preserve">в </w:t>
      </w:r>
      <w:r w:rsidR="00234489">
        <w:rPr>
          <w:sz w:val="28"/>
        </w:rPr>
        <w:t>отношении:</w:t>
      </w:r>
    </w:p>
    <w:p w:rsidR="00234489" w:rsidRPr="00D042FB" w:rsidRDefault="00234489" w:rsidP="00234489">
      <w:pPr>
        <w:ind w:firstLine="567"/>
        <w:jc w:val="both"/>
        <w:rPr>
          <w:sz w:val="28"/>
          <w:szCs w:val="28"/>
        </w:rPr>
      </w:pPr>
      <w:r>
        <w:rPr>
          <w:sz w:val="28"/>
        </w:rPr>
        <w:t>1</w:t>
      </w:r>
      <w:r w:rsidR="003D447A">
        <w:rPr>
          <w:sz w:val="28"/>
        </w:rPr>
        <w:t>)</w:t>
      </w:r>
      <w:r>
        <w:rPr>
          <w:sz w:val="28"/>
        </w:rPr>
        <w:t xml:space="preserve"> части </w:t>
      </w:r>
      <w:r w:rsidR="00215FE5">
        <w:rPr>
          <w:sz w:val="28"/>
        </w:rPr>
        <w:t>земель</w:t>
      </w:r>
      <w:r w:rsidRPr="00A56DAA">
        <w:rPr>
          <w:sz w:val="28"/>
          <w:szCs w:val="28"/>
        </w:rPr>
        <w:t>,</w:t>
      </w:r>
      <w:r w:rsidR="00565C90">
        <w:rPr>
          <w:sz w:val="28"/>
          <w:szCs w:val="28"/>
        </w:rPr>
        <w:t xml:space="preserve"> </w:t>
      </w:r>
      <w:r w:rsidRPr="00ED5051">
        <w:rPr>
          <w:sz w:val="28"/>
        </w:rPr>
        <w:t>относящ</w:t>
      </w:r>
      <w:r w:rsidR="00215FE5">
        <w:rPr>
          <w:sz w:val="28"/>
        </w:rPr>
        <w:t>ихся</w:t>
      </w:r>
      <w:r w:rsidRPr="00ED5051">
        <w:rPr>
          <w:sz w:val="28"/>
        </w:rPr>
        <w:t xml:space="preserve"> к землям</w:t>
      </w:r>
      <w:r>
        <w:rPr>
          <w:sz w:val="28"/>
        </w:rPr>
        <w:t xml:space="preserve"> населенного пункта,</w:t>
      </w:r>
      <w:r w:rsidR="00215FE5">
        <w:rPr>
          <w:sz w:val="28"/>
        </w:rPr>
        <w:t xml:space="preserve"> </w:t>
      </w:r>
      <w:r w:rsidR="00215FE5" w:rsidRPr="00ED5051">
        <w:rPr>
          <w:sz w:val="28"/>
        </w:rPr>
        <w:t>государственная собственность на которые не разграничена</w:t>
      </w:r>
      <w:r w:rsidR="00215FE5">
        <w:rPr>
          <w:sz w:val="28"/>
        </w:rPr>
        <w:t>,</w:t>
      </w:r>
      <w:r>
        <w:rPr>
          <w:sz w:val="28"/>
        </w:rPr>
        <w:t xml:space="preserve"> </w:t>
      </w:r>
      <w:r w:rsidR="00215FE5" w:rsidRPr="00ED5051">
        <w:rPr>
          <w:sz w:val="28"/>
        </w:rPr>
        <w:t xml:space="preserve">расположенных по адресу: </w:t>
      </w:r>
      <w:r w:rsidR="00215FE5" w:rsidRPr="00C072C6">
        <w:rPr>
          <w:sz w:val="28"/>
        </w:rPr>
        <w:t xml:space="preserve">Нижегородская область, Ардатовский </w:t>
      </w:r>
      <w:r w:rsidR="00215FE5">
        <w:rPr>
          <w:sz w:val="28"/>
        </w:rPr>
        <w:t>м.о.</w:t>
      </w:r>
      <w:r w:rsidR="00215FE5" w:rsidRPr="00C072C6">
        <w:rPr>
          <w:sz w:val="28"/>
        </w:rPr>
        <w:t xml:space="preserve">, </w:t>
      </w:r>
      <w:r w:rsidR="00215FE5">
        <w:rPr>
          <w:sz w:val="28"/>
        </w:rPr>
        <w:t>с</w:t>
      </w:r>
      <w:proofErr w:type="gramStart"/>
      <w:r w:rsidR="00215FE5">
        <w:rPr>
          <w:sz w:val="28"/>
        </w:rPr>
        <w:t>.Ж</w:t>
      </w:r>
      <w:proofErr w:type="gramEnd"/>
      <w:r w:rsidR="00215FE5">
        <w:rPr>
          <w:sz w:val="28"/>
        </w:rPr>
        <w:t xml:space="preserve">урелейка, в кадастровом квартале </w:t>
      </w:r>
      <w:r w:rsidR="00215FE5" w:rsidRPr="00A56DAA">
        <w:rPr>
          <w:sz w:val="28"/>
          <w:szCs w:val="28"/>
          <w:lang w:eastAsia="en-US"/>
        </w:rPr>
        <w:t>52:51:</w:t>
      </w:r>
      <w:r w:rsidR="00215FE5">
        <w:rPr>
          <w:sz w:val="28"/>
          <w:szCs w:val="28"/>
          <w:lang w:eastAsia="en-US"/>
        </w:rPr>
        <w:t>0110004</w:t>
      </w:r>
      <w:r>
        <w:rPr>
          <w:sz w:val="28"/>
        </w:rPr>
        <w:t>.</w:t>
      </w:r>
    </w:p>
    <w:p w:rsidR="009B586D" w:rsidRDefault="00390ECC">
      <w:pPr>
        <w:tabs>
          <w:tab w:val="left" w:pos="567"/>
          <w:tab w:val="left" w:pos="1079"/>
        </w:tabs>
        <w:ind w:right="-1" w:firstLine="567"/>
        <w:jc w:val="both"/>
        <w:rPr>
          <w:sz w:val="28"/>
        </w:rPr>
      </w:pPr>
      <w:r>
        <w:rPr>
          <w:sz w:val="28"/>
        </w:rPr>
        <w:t>2. Сведения о лице, на основании ходатайства которого принято решение об установлении публичного сервитута –</w:t>
      </w:r>
      <w:r w:rsidR="00215FE5">
        <w:rPr>
          <w:sz w:val="28"/>
        </w:rPr>
        <w:t xml:space="preserve"> Публичное акционерное общество</w:t>
      </w:r>
      <w:r>
        <w:rPr>
          <w:sz w:val="28"/>
        </w:rPr>
        <w:t xml:space="preserve"> «</w:t>
      </w:r>
      <w:r w:rsidR="00215FE5">
        <w:rPr>
          <w:sz w:val="28"/>
        </w:rPr>
        <w:t>Ростелеком</w:t>
      </w:r>
      <w:r>
        <w:rPr>
          <w:sz w:val="28"/>
        </w:rPr>
        <w:t xml:space="preserve">» </w:t>
      </w:r>
      <w:r w:rsidR="00215FE5">
        <w:rPr>
          <w:sz w:val="28"/>
        </w:rPr>
        <w:t xml:space="preserve">ИНН 7707049388, </w:t>
      </w:r>
      <w:r>
        <w:rPr>
          <w:sz w:val="28"/>
        </w:rPr>
        <w:t>ОГРН</w:t>
      </w:r>
      <w:r w:rsidR="00F937EE">
        <w:rPr>
          <w:sz w:val="28"/>
        </w:rPr>
        <w:t xml:space="preserve"> </w:t>
      </w:r>
      <w:r w:rsidR="00215FE5">
        <w:rPr>
          <w:sz w:val="28"/>
        </w:rPr>
        <w:t>1027700198767</w:t>
      </w:r>
      <w:r>
        <w:rPr>
          <w:sz w:val="28"/>
        </w:rPr>
        <w:t xml:space="preserve">, адрес местонахождения: </w:t>
      </w:r>
      <w:r w:rsidR="0046278C">
        <w:rPr>
          <w:sz w:val="28"/>
        </w:rPr>
        <w:t>115172</w:t>
      </w:r>
      <w:r>
        <w:rPr>
          <w:sz w:val="28"/>
        </w:rPr>
        <w:t>, г</w:t>
      </w:r>
      <w:proofErr w:type="gramStart"/>
      <w:r>
        <w:rPr>
          <w:sz w:val="28"/>
        </w:rPr>
        <w:t>.</w:t>
      </w:r>
      <w:r w:rsidR="0046278C">
        <w:rPr>
          <w:sz w:val="28"/>
        </w:rPr>
        <w:t>М</w:t>
      </w:r>
      <w:proofErr w:type="gramEnd"/>
      <w:r w:rsidR="0046278C">
        <w:rPr>
          <w:sz w:val="28"/>
        </w:rPr>
        <w:t>осква</w:t>
      </w:r>
      <w:r>
        <w:rPr>
          <w:sz w:val="28"/>
        </w:rPr>
        <w:t>, ул.</w:t>
      </w:r>
      <w:r w:rsidR="0046278C">
        <w:rPr>
          <w:sz w:val="28"/>
        </w:rPr>
        <w:t>Гончарная</w:t>
      </w:r>
      <w:r>
        <w:rPr>
          <w:sz w:val="28"/>
        </w:rPr>
        <w:t>, д.</w:t>
      </w:r>
      <w:r w:rsidR="0046278C">
        <w:rPr>
          <w:sz w:val="28"/>
        </w:rPr>
        <w:t>30</w:t>
      </w:r>
      <w:r>
        <w:rPr>
          <w:sz w:val="28"/>
        </w:rPr>
        <w:t>.</w:t>
      </w:r>
    </w:p>
    <w:p w:rsidR="009B586D" w:rsidRDefault="00390ECC">
      <w:pPr>
        <w:tabs>
          <w:tab w:val="left" w:pos="567"/>
          <w:tab w:val="left" w:pos="1108"/>
        </w:tabs>
        <w:ind w:right="-1" w:firstLine="567"/>
        <w:jc w:val="both"/>
        <w:rPr>
          <w:sz w:val="28"/>
        </w:rPr>
      </w:pPr>
      <w:r>
        <w:rPr>
          <w:sz w:val="28"/>
        </w:rPr>
        <w:t>3. Утвердить границы публичного сервитута в соответствии с прилагаемой схемой границ сервитута н</w:t>
      </w:r>
      <w:r w:rsidR="00CF34AF">
        <w:rPr>
          <w:sz w:val="28"/>
        </w:rPr>
        <w:t xml:space="preserve">а кадастровом плане территории </w:t>
      </w:r>
      <w:r>
        <w:rPr>
          <w:sz w:val="28"/>
        </w:rPr>
        <w:t>(Приложение 1)</w:t>
      </w:r>
      <w:r w:rsidR="00C01000">
        <w:rPr>
          <w:sz w:val="28"/>
        </w:rPr>
        <w:t>.</w:t>
      </w:r>
    </w:p>
    <w:p w:rsidR="009B586D" w:rsidRDefault="00CF34AF" w:rsidP="006878D5">
      <w:pPr>
        <w:tabs>
          <w:tab w:val="left" w:pos="567"/>
          <w:tab w:val="left" w:pos="1069"/>
        </w:tabs>
        <w:ind w:right="-1" w:firstLine="567"/>
        <w:jc w:val="both"/>
        <w:rPr>
          <w:sz w:val="28"/>
        </w:rPr>
      </w:pPr>
      <w:r>
        <w:rPr>
          <w:sz w:val="28"/>
        </w:rPr>
        <w:t>4</w:t>
      </w:r>
      <w:r w:rsidR="00390ECC">
        <w:rPr>
          <w:sz w:val="28"/>
        </w:rPr>
        <w:t xml:space="preserve">. </w:t>
      </w:r>
      <w:r w:rsidR="006878D5" w:rsidRPr="006878D5">
        <w:rPr>
          <w:sz w:val="28"/>
        </w:rPr>
        <w:t xml:space="preserve">Обоснованием необходимости установления публичного сервитута является проведение мероприятий (размещение антенно-мачтовых сооружений связи) по устранению цифрового неравенства между городскими и сельскими жителями, а также по предоставлению возможности оказания современных услуг связи жителям населённых пунктов с численностью населения от 100 до </w:t>
      </w:r>
      <w:r w:rsidR="006878D5">
        <w:rPr>
          <w:sz w:val="28"/>
        </w:rPr>
        <w:t>1000</w:t>
      </w:r>
      <w:r w:rsidR="006878D5" w:rsidRPr="006878D5">
        <w:rPr>
          <w:sz w:val="28"/>
        </w:rPr>
        <w:t xml:space="preserve"> человек</w:t>
      </w:r>
      <w:r w:rsidR="00390ECC">
        <w:rPr>
          <w:sz w:val="28"/>
        </w:rPr>
        <w:t>.</w:t>
      </w:r>
    </w:p>
    <w:p w:rsidR="009B586D" w:rsidRDefault="00CF34AF">
      <w:pPr>
        <w:tabs>
          <w:tab w:val="left" w:pos="567"/>
          <w:tab w:val="left" w:pos="1041"/>
        </w:tabs>
        <w:ind w:right="-1" w:firstLine="567"/>
        <w:jc w:val="both"/>
        <w:rPr>
          <w:sz w:val="28"/>
        </w:rPr>
      </w:pPr>
      <w:r>
        <w:rPr>
          <w:sz w:val="28"/>
        </w:rPr>
        <w:t>5</w:t>
      </w:r>
      <w:r w:rsidR="00390ECC">
        <w:rPr>
          <w:sz w:val="28"/>
        </w:rPr>
        <w:t xml:space="preserve">. Срок публичного сервитута – </w:t>
      </w:r>
      <w:r w:rsidR="006878D5">
        <w:rPr>
          <w:sz w:val="28"/>
        </w:rPr>
        <w:t>49</w:t>
      </w:r>
      <w:r w:rsidR="00390ECC">
        <w:rPr>
          <w:sz w:val="28"/>
        </w:rPr>
        <w:t xml:space="preserve"> (</w:t>
      </w:r>
      <w:r w:rsidR="006878D5">
        <w:rPr>
          <w:sz w:val="28"/>
        </w:rPr>
        <w:t>сорок девять</w:t>
      </w:r>
      <w:r w:rsidR="00390ECC">
        <w:rPr>
          <w:sz w:val="28"/>
        </w:rPr>
        <w:t>) лет.</w:t>
      </w:r>
    </w:p>
    <w:p w:rsidR="009B586D" w:rsidRPr="00715170" w:rsidRDefault="00CF34AF" w:rsidP="00FE1D4E">
      <w:pPr>
        <w:tabs>
          <w:tab w:val="left" w:pos="567"/>
          <w:tab w:val="left" w:pos="1240"/>
        </w:tabs>
        <w:ind w:right="-1" w:firstLine="567"/>
        <w:jc w:val="both"/>
        <w:rPr>
          <w:sz w:val="28"/>
          <w:szCs w:val="28"/>
        </w:rPr>
      </w:pPr>
      <w:r>
        <w:rPr>
          <w:sz w:val="28"/>
        </w:rPr>
        <w:t>6</w:t>
      </w:r>
      <w:r w:rsidR="00390ECC">
        <w:rPr>
          <w:sz w:val="28"/>
        </w:rPr>
        <w:t xml:space="preserve">.Срок, в течение которого использование указанной в настоящем постановлении части </w:t>
      </w:r>
      <w:r w:rsidR="006878D5">
        <w:rPr>
          <w:sz w:val="28"/>
        </w:rPr>
        <w:t>земель</w:t>
      </w:r>
      <w:r w:rsidR="00390ECC">
        <w:rPr>
          <w:sz w:val="28"/>
        </w:rPr>
        <w:t xml:space="preserve"> в соответствии с его разрешенным использованием будет невозможно или </w:t>
      </w:r>
      <w:proofErr w:type="gramStart"/>
      <w:r w:rsidR="00390ECC">
        <w:rPr>
          <w:sz w:val="28"/>
        </w:rPr>
        <w:t>существенно затруднено</w:t>
      </w:r>
      <w:proofErr w:type="gramEnd"/>
      <w:r w:rsidR="00390ECC">
        <w:rPr>
          <w:sz w:val="28"/>
        </w:rPr>
        <w:t xml:space="preserve"> в связи с осуществлением сервитута (при возникновении таких обстоятельств) – </w:t>
      </w:r>
      <w:r w:rsidR="006878D5">
        <w:rPr>
          <w:sz w:val="28"/>
          <w:szCs w:val="28"/>
        </w:rPr>
        <w:t>30 (тридцать) календарных дней</w:t>
      </w:r>
      <w:r w:rsidR="00715170" w:rsidRPr="00715170">
        <w:rPr>
          <w:sz w:val="28"/>
          <w:szCs w:val="28"/>
        </w:rPr>
        <w:t>.</w:t>
      </w:r>
    </w:p>
    <w:p w:rsidR="009B586D" w:rsidRDefault="003E2FA2">
      <w:pPr>
        <w:tabs>
          <w:tab w:val="left" w:pos="567"/>
          <w:tab w:val="left" w:pos="1122"/>
        </w:tabs>
        <w:spacing w:before="1"/>
        <w:ind w:right="-1" w:firstLine="567"/>
        <w:jc w:val="both"/>
        <w:rPr>
          <w:sz w:val="28"/>
        </w:rPr>
      </w:pPr>
      <w:r>
        <w:rPr>
          <w:sz w:val="28"/>
        </w:rPr>
        <w:t>7</w:t>
      </w:r>
      <w:r w:rsidR="00390ECC">
        <w:rPr>
          <w:sz w:val="28"/>
        </w:rPr>
        <w:t xml:space="preserve">. </w:t>
      </w:r>
      <w:proofErr w:type="gramStart"/>
      <w:r w:rsidR="00390ECC">
        <w:rPr>
          <w:sz w:val="28"/>
        </w:rPr>
        <w:t>Обладатель публичного сервитута обязан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</w:t>
      </w:r>
      <w:r w:rsidR="00D46C7E">
        <w:rPr>
          <w:sz w:val="28"/>
        </w:rPr>
        <w:t xml:space="preserve"> прекращения публичного </w:t>
      </w:r>
      <w:r w:rsidR="00D46C7E">
        <w:rPr>
          <w:sz w:val="28"/>
        </w:rPr>
        <w:lastRenderedPageBreak/>
        <w:t>сервитута и</w:t>
      </w:r>
      <w:r w:rsidR="00390ECC">
        <w:rPr>
          <w:sz w:val="28"/>
        </w:rPr>
        <w:t xml:space="preserve">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 (п.8 ст.39.50 Земельного кодекса РФ).</w:t>
      </w:r>
      <w:proofErr w:type="gramEnd"/>
    </w:p>
    <w:p w:rsidR="009B586D" w:rsidRDefault="003E2FA2" w:rsidP="00CF34AF">
      <w:pPr>
        <w:tabs>
          <w:tab w:val="left" w:pos="567"/>
          <w:tab w:val="left" w:pos="1197"/>
        </w:tabs>
        <w:spacing w:before="1"/>
        <w:ind w:right="-1" w:firstLine="567"/>
        <w:jc w:val="both"/>
        <w:rPr>
          <w:sz w:val="28"/>
        </w:rPr>
      </w:pPr>
      <w:r>
        <w:rPr>
          <w:sz w:val="28"/>
        </w:rPr>
        <w:t>8</w:t>
      </w:r>
      <w:r w:rsidR="00FB319B">
        <w:rPr>
          <w:sz w:val="28"/>
        </w:rPr>
        <w:t>. Плата за публичный сервитут</w:t>
      </w:r>
      <w:r w:rsidR="00390ECC">
        <w:rPr>
          <w:sz w:val="28"/>
        </w:rPr>
        <w:t xml:space="preserve"> </w:t>
      </w:r>
      <w:r w:rsidR="00CF34AF">
        <w:rPr>
          <w:sz w:val="28"/>
        </w:rPr>
        <w:t xml:space="preserve">рассчитывается в соответствии со статьей 39.46 Земельного кодекса Российской </w:t>
      </w:r>
      <w:r w:rsidR="00CF34AF" w:rsidRPr="00660D8B">
        <w:rPr>
          <w:sz w:val="28"/>
        </w:rPr>
        <w:t>Федерации</w:t>
      </w:r>
      <w:r w:rsidR="00CF34AF">
        <w:rPr>
          <w:sz w:val="28"/>
        </w:rPr>
        <w:t>.</w:t>
      </w:r>
    </w:p>
    <w:p w:rsidR="009B586D" w:rsidRDefault="003E2FA2">
      <w:pPr>
        <w:tabs>
          <w:tab w:val="left" w:pos="567"/>
          <w:tab w:val="left" w:pos="1247"/>
        </w:tabs>
        <w:ind w:right="-1" w:firstLine="567"/>
        <w:jc w:val="both"/>
        <w:rPr>
          <w:sz w:val="28"/>
        </w:rPr>
      </w:pPr>
      <w:r>
        <w:rPr>
          <w:sz w:val="28"/>
        </w:rPr>
        <w:t>9</w:t>
      </w:r>
      <w:r w:rsidR="00390ECC">
        <w:rPr>
          <w:sz w:val="28"/>
        </w:rPr>
        <w:t xml:space="preserve">. Настоящее постановление об установлении публичного сервитута может быть оспорено правообладателем земельного участка </w:t>
      </w:r>
      <w:proofErr w:type="gramStart"/>
      <w:r w:rsidR="00390ECC">
        <w:rPr>
          <w:sz w:val="28"/>
        </w:rPr>
        <w:t>в суд</w:t>
      </w:r>
      <w:r w:rsidR="008E71AA">
        <w:rPr>
          <w:sz w:val="28"/>
        </w:rPr>
        <w:t>е</w:t>
      </w:r>
      <w:r w:rsidR="00390ECC">
        <w:rPr>
          <w:sz w:val="28"/>
        </w:rPr>
        <w:t xml:space="preserve"> до истечения тридцати дней со дня получения в соответствии с </w:t>
      </w:r>
      <w:hyperlink r:id="rId9" w:history="1">
        <w:r w:rsidR="00390ECC">
          <w:rPr>
            <w:sz w:val="28"/>
          </w:rPr>
          <w:t>пунктом</w:t>
        </w:r>
        <w:proofErr w:type="gramEnd"/>
        <w:r w:rsidR="00390ECC">
          <w:rPr>
            <w:sz w:val="28"/>
          </w:rPr>
          <w:t xml:space="preserve"> 8 статьи 39.47 </w:t>
        </w:r>
      </w:hyperlink>
      <w:r w:rsidR="00390ECC">
        <w:rPr>
          <w:sz w:val="28"/>
        </w:rPr>
        <w:t>Земельного Кодекса РФ правообладателем земельного участка соглашения об осуществлении публичного сервитута.</w:t>
      </w:r>
    </w:p>
    <w:p w:rsidR="009B586D" w:rsidRDefault="00390ECC">
      <w:pPr>
        <w:tabs>
          <w:tab w:val="left" w:pos="567"/>
          <w:tab w:val="left" w:pos="1307"/>
        </w:tabs>
        <w:ind w:right="-1" w:firstLine="567"/>
        <w:jc w:val="both"/>
        <w:rPr>
          <w:sz w:val="28"/>
        </w:rPr>
      </w:pPr>
      <w:r>
        <w:rPr>
          <w:sz w:val="28"/>
        </w:rPr>
        <w:t>1</w:t>
      </w:r>
      <w:r w:rsidR="003E2FA2">
        <w:rPr>
          <w:sz w:val="28"/>
        </w:rPr>
        <w:t>0</w:t>
      </w:r>
      <w:r>
        <w:rPr>
          <w:sz w:val="28"/>
        </w:rPr>
        <w:t>. Администрации Ардатовского муниципального округа Нижегородской области в течение 5 рабочих дней со дня принятия настоящего постановления:</w:t>
      </w:r>
    </w:p>
    <w:p w:rsidR="009B586D" w:rsidRDefault="003E2FA2">
      <w:pPr>
        <w:tabs>
          <w:tab w:val="left" w:pos="567"/>
          <w:tab w:val="left" w:pos="1391"/>
        </w:tabs>
        <w:spacing w:before="1"/>
        <w:ind w:right="-1" w:firstLine="567"/>
        <w:jc w:val="both"/>
        <w:rPr>
          <w:sz w:val="28"/>
        </w:rPr>
      </w:pPr>
      <w:r>
        <w:rPr>
          <w:sz w:val="28"/>
        </w:rPr>
        <w:t>10</w:t>
      </w:r>
      <w:r w:rsidR="00390ECC">
        <w:rPr>
          <w:sz w:val="28"/>
        </w:rPr>
        <w:t>.1. Направить копию настоящего постано</w:t>
      </w:r>
      <w:r w:rsidR="008E71AA">
        <w:rPr>
          <w:sz w:val="28"/>
        </w:rPr>
        <w:t>вления в орган регистрации прав.</w:t>
      </w:r>
    </w:p>
    <w:p w:rsidR="009B586D" w:rsidRDefault="003E2FA2">
      <w:pPr>
        <w:tabs>
          <w:tab w:val="left" w:pos="567"/>
          <w:tab w:val="left" w:pos="1595"/>
        </w:tabs>
        <w:ind w:right="-1" w:firstLine="567"/>
        <w:jc w:val="both"/>
        <w:rPr>
          <w:sz w:val="28"/>
        </w:rPr>
      </w:pPr>
      <w:r>
        <w:rPr>
          <w:sz w:val="28"/>
        </w:rPr>
        <w:t>10</w:t>
      </w:r>
      <w:r w:rsidR="00390ECC">
        <w:rPr>
          <w:sz w:val="28"/>
        </w:rPr>
        <w:t>.2. Направить обладателю публичного сервитута копию настоящего постановления.</w:t>
      </w:r>
    </w:p>
    <w:p w:rsidR="009B586D" w:rsidRDefault="003E2FA2">
      <w:pPr>
        <w:tabs>
          <w:tab w:val="left" w:pos="567"/>
          <w:tab w:val="left" w:pos="1201"/>
        </w:tabs>
        <w:ind w:right="-1" w:firstLine="567"/>
        <w:jc w:val="both"/>
        <w:rPr>
          <w:sz w:val="28"/>
        </w:rPr>
      </w:pPr>
      <w:r>
        <w:rPr>
          <w:sz w:val="28"/>
        </w:rPr>
        <w:t>11</w:t>
      </w:r>
      <w:r w:rsidR="00390ECC">
        <w:rPr>
          <w:sz w:val="28"/>
        </w:rPr>
        <w:t>. Публичный сервитут считается установленным со дня внесения сведений о нем в Единый государственный реестр недвижимости.</w:t>
      </w:r>
    </w:p>
    <w:p w:rsidR="009B586D" w:rsidRDefault="003E2FA2">
      <w:pPr>
        <w:ind w:firstLine="567"/>
        <w:jc w:val="both"/>
        <w:rPr>
          <w:sz w:val="28"/>
        </w:rPr>
      </w:pPr>
      <w:r>
        <w:rPr>
          <w:sz w:val="28"/>
        </w:rPr>
        <w:t>12</w:t>
      </w:r>
      <w:r w:rsidR="00390ECC">
        <w:rPr>
          <w:sz w:val="28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B586D" w:rsidRDefault="003E2FA2">
      <w:pPr>
        <w:ind w:firstLine="567"/>
        <w:jc w:val="both"/>
        <w:rPr>
          <w:sz w:val="28"/>
        </w:rPr>
      </w:pPr>
      <w:r>
        <w:rPr>
          <w:sz w:val="28"/>
        </w:rPr>
        <w:t>12</w:t>
      </w:r>
      <w:r w:rsidR="00390ECC">
        <w:rPr>
          <w:sz w:val="28"/>
        </w:rPr>
        <w:t>.1. официальное опубликование</w:t>
      </w:r>
      <w:r w:rsidR="00D46C7E">
        <w:rPr>
          <w:sz w:val="28"/>
        </w:rPr>
        <w:t xml:space="preserve"> </w:t>
      </w:r>
      <w:r w:rsidR="00390ECC">
        <w:rPr>
          <w:sz w:val="28"/>
        </w:rPr>
        <w:t>в газете «Наша жизнь»;</w:t>
      </w:r>
    </w:p>
    <w:p w:rsidR="009B586D" w:rsidRDefault="003E2FA2">
      <w:pPr>
        <w:ind w:firstLine="567"/>
        <w:jc w:val="both"/>
        <w:rPr>
          <w:sz w:val="28"/>
        </w:rPr>
      </w:pPr>
      <w:r>
        <w:rPr>
          <w:sz w:val="28"/>
        </w:rPr>
        <w:t>12</w:t>
      </w:r>
      <w:r w:rsidR="00390ECC">
        <w:rPr>
          <w:sz w:val="28"/>
        </w:rPr>
        <w:t xml:space="preserve">.2. </w:t>
      </w:r>
      <w:r w:rsidR="00F252D8" w:rsidRPr="00E71022">
        <w:rPr>
          <w:color w:val="auto"/>
          <w:sz w:val="28"/>
          <w:szCs w:val="28"/>
        </w:rPr>
        <w:t>размещение муниципального правового акта в местах, доступных для неограниченного круга лиц</w:t>
      </w:r>
      <w:r w:rsidR="00F252D8">
        <w:rPr>
          <w:sz w:val="28"/>
        </w:rPr>
        <w:t>:</w:t>
      </w:r>
    </w:p>
    <w:p w:rsidR="009B586D" w:rsidRDefault="00D46C7E">
      <w:pPr>
        <w:ind w:firstLine="567"/>
        <w:jc w:val="both"/>
        <w:rPr>
          <w:sz w:val="28"/>
        </w:rPr>
      </w:pPr>
      <w:r>
        <w:rPr>
          <w:sz w:val="28"/>
        </w:rPr>
        <w:t>а)</w:t>
      </w:r>
      <w:r w:rsidR="00390ECC">
        <w:rPr>
          <w:sz w:val="28"/>
        </w:rPr>
        <w:t xml:space="preserve">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9B586D" w:rsidRDefault="00D46C7E">
      <w:pPr>
        <w:ind w:firstLine="567"/>
        <w:jc w:val="both"/>
        <w:rPr>
          <w:sz w:val="28"/>
        </w:rPr>
      </w:pPr>
      <w:r>
        <w:rPr>
          <w:sz w:val="28"/>
        </w:rPr>
        <w:t>б)</w:t>
      </w:r>
      <w:r w:rsidR="00390ECC">
        <w:rPr>
          <w:sz w:val="28"/>
        </w:rPr>
        <w:t xml:space="preserve">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9B586D" w:rsidRDefault="00D46C7E">
      <w:pPr>
        <w:ind w:firstLine="567"/>
        <w:jc w:val="both"/>
        <w:rPr>
          <w:sz w:val="28"/>
        </w:rPr>
      </w:pPr>
      <w:r>
        <w:rPr>
          <w:sz w:val="28"/>
        </w:rPr>
        <w:t>в)</w:t>
      </w:r>
      <w:r w:rsidR="00390ECC">
        <w:rPr>
          <w:sz w:val="28"/>
        </w:rPr>
        <w:t xml:space="preserve"> в помещениях, занимаемых территориальными отделами администрации Ардатовского муниципального округа.</w:t>
      </w:r>
    </w:p>
    <w:p w:rsidR="009B586D" w:rsidRDefault="00CF34AF">
      <w:pPr>
        <w:tabs>
          <w:tab w:val="left" w:pos="567"/>
        </w:tabs>
        <w:ind w:right="-1" w:firstLine="567"/>
        <w:jc w:val="both"/>
        <w:rPr>
          <w:sz w:val="28"/>
        </w:rPr>
      </w:pPr>
      <w:r>
        <w:rPr>
          <w:sz w:val="28"/>
        </w:rPr>
        <w:t>1</w:t>
      </w:r>
      <w:r w:rsidR="003E2FA2">
        <w:rPr>
          <w:sz w:val="28"/>
        </w:rPr>
        <w:t>2</w:t>
      </w:r>
      <w:r w:rsidR="00390ECC">
        <w:rPr>
          <w:sz w:val="28"/>
        </w:rPr>
        <w:t xml:space="preserve">.3. </w:t>
      </w:r>
      <w:r w:rsidR="00EC5CCE">
        <w:rPr>
          <w:sz w:val="28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EC5CCE">
        <w:rPr>
          <w:sz w:val="28"/>
          <w:highlight w:val="white"/>
        </w:rPr>
        <w:t>https://</w:t>
      </w:r>
      <w:r w:rsidR="00EC5CCE">
        <w:rPr>
          <w:sz w:val="28"/>
        </w:rPr>
        <w:t>ardatov.nobl.ru.</w:t>
      </w:r>
    </w:p>
    <w:p w:rsidR="009B586D" w:rsidRDefault="003E2FA2">
      <w:pPr>
        <w:tabs>
          <w:tab w:val="left" w:pos="567"/>
        </w:tabs>
        <w:ind w:right="-1" w:firstLine="567"/>
        <w:jc w:val="both"/>
        <w:rPr>
          <w:sz w:val="28"/>
        </w:rPr>
      </w:pPr>
      <w:r>
        <w:rPr>
          <w:sz w:val="28"/>
        </w:rPr>
        <w:t>13</w:t>
      </w:r>
      <w:r w:rsidR="00390ECC">
        <w:rPr>
          <w:sz w:val="28"/>
        </w:rPr>
        <w:t xml:space="preserve">. </w:t>
      </w:r>
      <w:proofErr w:type="gramStart"/>
      <w:r w:rsidR="00390ECC">
        <w:rPr>
          <w:sz w:val="28"/>
        </w:rPr>
        <w:t>Контроль за</w:t>
      </w:r>
      <w:proofErr w:type="gramEnd"/>
      <w:r w:rsidR="00390ECC">
        <w:rPr>
          <w:sz w:val="28"/>
        </w:rPr>
        <w:t xml:space="preserve"> исполнением настоящего постановления </w:t>
      </w:r>
      <w:r w:rsidR="00D46C7E">
        <w:rPr>
          <w:sz w:val="28"/>
        </w:rPr>
        <w:t>осиавляю за собой</w:t>
      </w:r>
      <w:r w:rsidR="00390ECC">
        <w:rPr>
          <w:sz w:val="28"/>
        </w:rPr>
        <w:t>.</w:t>
      </w:r>
    </w:p>
    <w:p w:rsidR="009B586D" w:rsidRDefault="009B586D">
      <w:pPr>
        <w:pStyle w:val="ab"/>
        <w:ind w:left="0" w:right="4" w:firstLine="567"/>
        <w:rPr>
          <w:sz w:val="30"/>
        </w:rPr>
      </w:pPr>
    </w:p>
    <w:p w:rsidR="009B586D" w:rsidRDefault="009B586D">
      <w:pPr>
        <w:pStyle w:val="ab"/>
        <w:ind w:left="0" w:right="4" w:firstLine="567"/>
        <w:rPr>
          <w:sz w:val="30"/>
        </w:rPr>
      </w:pPr>
    </w:p>
    <w:p w:rsidR="009B586D" w:rsidRDefault="009B586D">
      <w:pPr>
        <w:pStyle w:val="ab"/>
        <w:ind w:left="0" w:right="4" w:firstLine="567"/>
        <w:rPr>
          <w:sz w:val="30"/>
        </w:rPr>
      </w:pPr>
    </w:p>
    <w:p w:rsidR="009B586D" w:rsidRDefault="00553817">
      <w:pPr>
        <w:pStyle w:val="ab"/>
        <w:tabs>
          <w:tab w:val="left" w:pos="8150"/>
        </w:tabs>
        <w:ind w:left="0" w:right="4"/>
        <w:jc w:val="both"/>
      </w:pPr>
      <w:r>
        <w:t>Г</w:t>
      </w:r>
      <w:r w:rsidR="00390ECC">
        <w:t>лав</w:t>
      </w:r>
      <w:r>
        <w:t>а</w:t>
      </w:r>
      <w:r w:rsidR="003D447A">
        <w:t xml:space="preserve"> </w:t>
      </w:r>
      <w:r w:rsidR="00390ECC">
        <w:t>местного</w:t>
      </w:r>
      <w:r w:rsidR="003D447A">
        <w:t xml:space="preserve"> </w:t>
      </w:r>
      <w:r w:rsidR="00390ECC">
        <w:t>самоуправления</w:t>
      </w:r>
      <w:r w:rsidR="00390ECC">
        <w:tab/>
      </w:r>
      <w:r w:rsidR="00BE2795">
        <w:t>С.В.Будашова</w:t>
      </w:r>
    </w:p>
    <w:p w:rsidR="003A0D63" w:rsidRDefault="003A0D63">
      <w:pPr>
        <w:rPr>
          <w:sz w:val="28"/>
        </w:rPr>
      </w:pPr>
      <w:r>
        <w:rPr>
          <w:sz w:val="28"/>
        </w:rPr>
        <w:br w:type="page"/>
      </w:r>
    </w:p>
    <w:p w:rsidR="003A0D63" w:rsidRPr="003A0D63" w:rsidRDefault="003A0D63" w:rsidP="003A0D63">
      <w:pPr>
        <w:widowControl/>
        <w:ind w:left="-567"/>
        <w:jc w:val="center"/>
        <w:rPr>
          <w:b/>
          <w:sz w:val="24"/>
        </w:rPr>
      </w:pPr>
      <w:r w:rsidRPr="003A0D63">
        <w:rPr>
          <w:b/>
          <w:sz w:val="24"/>
        </w:rPr>
        <w:t>РАСЧЕТ ПЛАТЫ ЗА ПУБЛИЧНЫЙ СЕРВИТУТ</w:t>
      </w:r>
    </w:p>
    <w:p w:rsidR="003A0D63" w:rsidRPr="003A0D63" w:rsidRDefault="003A0D63" w:rsidP="003A0D63">
      <w:pPr>
        <w:widowControl/>
        <w:ind w:left="-567"/>
        <w:jc w:val="center"/>
        <w:rPr>
          <w:sz w:val="24"/>
        </w:rPr>
      </w:pPr>
    </w:p>
    <w:p w:rsidR="003A0D63" w:rsidRPr="003A0D63" w:rsidRDefault="002504E3" w:rsidP="003A0D63">
      <w:pPr>
        <w:widowControl/>
        <w:ind w:firstLine="567"/>
        <w:jc w:val="both"/>
        <w:rPr>
          <w:sz w:val="24"/>
        </w:rPr>
      </w:pPr>
      <w:r w:rsidRPr="00FB319B">
        <w:rPr>
          <w:sz w:val="24"/>
          <w:szCs w:val="24"/>
        </w:rPr>
        <w:t>Плата за публичный сервитут рассчитывается в соответствии со статьей 39.46 Земельного кодекса Российской Федерации</w:t>
      </w:r>
      <w:r w:rsidRPr="003A0D63">
        <w:rPr>
          <w:sz w:val="24"/>
        </w:rPr>
        <w:t xml:space="preserve"> </w:t>
      </w:r>
      <w:r w:rsidR="003A0D63" w:rsidRPr="003A0D63">
        <w:rPr>
          <w:sz w:val="24"/>
        </w:rPr>
        <w:t>и рассчитывается по следующей формуле:</w:t>
      </w:r>
    </w:p>
    <w:p w:rsidR="003A0D63" w:rsidRPr="003A0D63" w:rsidRDefault="00ED1F19" w:rsidP="003A0D63">
      <w:pPr>
        <w:widowControl/>
        <w:ind w:firstLine="567"/>
        <w:jc w:val="both"/>
        <w:rPr>
          <w:sz w:val="24"/>
        </w:rPr>
      </w:pPr>
      <w:r>
        <w:rPr>
          <w:sz w:val="24"/>
        </w:rPr>
        <w:t xml:space="preserve">Рп = </w:t>
      </w:r>
      <w:r w:rsidR="00A305B8">
        <w:rPr>
          <w:sz w:val="24"/>
        </w:rPr>
        <w:t xml:space="preserve">Суксз </w:t>
      </w:r>
      <w:r>
        <w:rPr>
          <w:sz w:val="24"/>
        </w:rPr>
        <w:t xml:space="preserve">х </w:t>
      </w:r>
      <w:r w:rsidR="003A0D63" w:rsidRPr="003A0D63">
        <w:rPr>
          <w:sz w:val="24"/>
        </w:rPr>
        <w:t>Пл</w:t>
      </w:r>
      <w:r w:rsidR="003A0D63" w:rsidRPr="003A0D63">
        <w:rPr>
          <w:sz w:val="20"/>
        </w:rPr>
        <w:t>серв</w:t>
      </w:r>
      <w:r w:rsidR="001E318D">
        <w:rPr>
          <w:sz w:val="20"/>
        </w:rPr>
        <w:t xml:space="preserve"> </w:t>
      </w:r>
      <w:r w:rsidR="001E318D">
        <w:rPr>
          <w:sz w:val="24"/>
        </w:rPr>
        <w:t>х 0,1</w:t>
      </w:r>
      <w:r w:rsidR="001E318D" w:rsidRPr="003A0D63">
        <w:rPr>
          <w:sz w:val="24"/>
        </w:rPr>
        <w:t>%</w:t>
      </w:r>
      <w:r w:rsidR="003A0D63" w:rsidRPr="003A0D63">
        <w:rPr>
          <w:sz w:val="24"/>
        </w:rPr>
        <w:t>, где:</w:t>
      </w:r>
    </w:p>
    <w:p w:rsidR="003A0D63" w:rsidRPr="003A0D63" w:rsidRDefault="003A0D63" w:rsidP="003A0D63">
      <w:pPr>
        <w:widowControl/>
        <w:ind w:firstLine="567"/>
        <w:jc w:val="both"/>
        <w:rPr>
          <w:sz w:val="24"/>
        </w:rPr>
      </w:pPr>
    </w:p>
    <w:p w:rsidR="003A0D63" w:rsidRPr="003A0D63" w:rsidRDefault="003A0D63" w:rsidP="003A0D63">
      <w:pPr>
        <w:widowControl/>
        <w:ind w:firstLine="567"/>
        <w:jc w:val="both"/>
        <w:rPr>
          <w:sz w:val="24"/>
        </w:rPr>
      </w:pPr>
      <w:r w:rsidRPr="003A0D63">
        <w:rPr>
          <w:sz w:val="24"/>
        </w:rPr>
        <w:t>Рп – размер пл</w:t>
      </w:r>
      <w:r w:rsidR="001E318D">
        <w:rPr>
          <w:sz w:val="24"/>
        </w:rPr>
        <w:t>аты за публичный сервитут в год.</w:t>
      </w:r>
    </w:p>
    <w:p w:rsidR="003A0D63" w:rsidRPr="003A0D63" w:rsidRDefault="00A305B8" w:rsidP="003A0D63">
      <w:pPr>
        <w:widowControl/>
        <w:ind w:firstLine="567"/>
        <w:jc w:val="both"/>
        <w:rPr>
          <w:sz w:val="24"/>
        </w:rPr>
      </w:pPr>
      <w:r>
        <w:rPr>
          <w:sz w:val="24"/>
        </w:rPr>
        <w:t xml:space="preserve">Суксз </w:t>
      </w:r>
      <w:r w:rsidR="003A0D63" w:rsidRPr="003A0D63">
        <w:rPr>
          <w:sz w:val="24"/>
        </w:rPr>
        <w:t>–</w:t>
      </w:r>
      <w:r w:rsidRPr="00A305B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</w:t>
      </w:r>
      <w:r w:rsidRPr="003A0D63">
        <w:rPr>
          <w:color w:val="auto"/>
          <w:sz w:val="24"/>
          <w:szCs w:val="24"/>
        </w:rPr>
        <w:t>редний уровень кадастровой стоимости земельных участков для населенного пункта</w:t>
      </w:r>
      <w:r w:rsidR="003A0D63" w:rsidRPr="003A0D63">
        <w:rPr>
          <w:sz w:val="24"/>
        </w:rPr>
        <w:t>, руб.</w:t>
      </w:r>
      <w:r>
        <w:rPr>
          <w:sz w:val="24"/>
        </w:rPr>
        <w:t>/кв.м.</w:t>
      </w:r>
    </w:p>
    <w:p w:rsidR="003A0D63" w:rsidRDefault="003A0D63" w:rsidP="003A0D63">
      <w:pPr>
        <w:widowControl/>
        <w:ind w:firstLine="567"/>
        <w:jc w:val="both"/>
        <w:rPr>
          <w:sz w:val="24"/>
        </w:rPr>
      </w:pPr>
      <w:r w:rsidRPr="003A0D63">
        <w:rPr>
          <w:sz w:val="24"/>
        </w:rPr>
        <w:t>Пл</w:t>
      </w:r>
      <w:r w:rsidRPr="003A0D63">
        <w:rPr>
          <w:sz w:val="20"/>
        </w:rPr>
        <w:t>серв</w:t>
      </w:r>
      <w:r>
        <w:rPr>
          <w:sz w:val="24"/>
        </w:rPr>
        <w:t xml:space="preserve"> – п</w:t>
      </w:r>
      <w:r w:rsidRPr="003A0D63">
        <w:rPr>
          <w:sz w:val="24"/>
        </w:rPr>
        <w:t>лощадь части земельного участка (публичного сервитута, кв.м.).</w:t>
      </w:r>
    </w:p>
    <w:p w:rsidR="003A0D63" w:rsidRPr="003A0D63" w:rsidRDefault="003A0D63" w:rsidP="003A0D63">
      <w:pPr>
        <w:widowControl/>
        <w:ind w:firstLine="567"/>
        <w:jc w:val="both"/>
        <w:rPr>
          <w:sz w:val="24"/>
        </w:rPr>
      </w:pPr>
    </w:p>
    <w:p w:rsidR="003A0D63" w:rsidRPr="003A0D63" w:rsidRDefault="00ED1F19" w:rsidP="003A0D63">
      <w:pPr>
        <w:widowControl/>
        <w:ind w:firstLine="567"/>
        <w:jc w:val="both"/>
        <w:rPr>
          <w:sz w:val="24"/>
        </w:rPr>
      </w:pPr>
      <w:r>
        <w:rPr>
          <w:sz w:val="24"/>
        </w:rPr>
        <w:t xml:space="preserve">Рп = </w:t>
      </w:r>
      <w:r w:rsidR="002504E3">
        <w:rPr>
          <w:sz w:val="24"/>
        </w:rPr>
        <w:t>225</w:t>
      </w:r>
      <w:r w:rsidR="00A305B8">
        <w:rPr>
          <w:sz w:val="24"/>
        </w:rPr>
        <w:t>,</w:t>
      </w:r>
      <w:r w:rsidR="002504E3">
        <w:rPr>
          <w:sz w:val="24"/>
        </w:rPr>
        <w:t>64</w:t>
      </w:r>
      <w:r w:rsidR="00A305B8">
        <w:rPr>
          <w:sz w:val="24"/>
        </w:rPr>
        <w:t xml:space="preserve"> </w:t>
      </w:r>
      <w:r>
        <w:rPr>
          <w:sz w:val="24"/>
        </w:rPr>
        <w:t xml:space="preserve">х </w:t>
      </w:r>
      <w:r w:rsidR="00B823EC">
        <w:rPr>
          <w:sz w:val="24"/>
        </w:rPr>
        <w:t>2</w:t>
      </w:r>
      <w:r w:rsidR="003A0D63" w:rsidRPr="003A0D63">
        <w:rPr>
          <w:sz w:val="24"/>
        </w:rPr>
        <w:t>5</w:t>
      </w:r>
      <w:r w:rsidR="001E318D">
        <w:rPr>
          <w:sz w:val="24"/>
        </w:rPr>
        <w:t xml:space="preserve"> х </w:t>
      </w:r>
      <w:r w:rsidR="001E318D" w:rsidRPr="003A0D63">
        <w:rPr>
          <w:sz w:val="24"/>
        </w:rPr>
        <w:t>0,1%</w:t>
      </w:r>
      <w:r w:rsidR="001E318D">
        <w:rPr>
          <w:sz w:val="24"/>
        </w:rPr>
        <w:t xml:space="preserve"> </w:t>
      </w:r>
      <w:r w:rsidR="003A0D63" w:rsidRPr="003A0D63">
        <w:rPr>
          <w:sz w:val="24"/>
        </w:rPr>
        <w:t xml:space="preserve"> = </w:t>
      </w:r>
      <w:r w:rsidR="001E318D">
        <w:rPr>
          <w:sz w:val="24"/>
        </w:rPr>
        <w:t>5</w:t>
      </w:r>
      <w:r w:rsidR="003A0D63" w:rsidRPr="003A0D63">
        <w:rPr>
          <w:sz w:val="24"/>
        </w:rPr>
        <w:t>,</w:t>
      </w:r>
      <w:r w:rsidR="001E318D">
        <w:rPr>
          <w:sz w:val="24"/>
        </w:rPr>
        <w:t>64</w:t>
      </w:r>
      <w:r w:rsidR="003A0D63" w:rsidRPr="003A0D63">
        <w:rPr>
          <w:sz w:val="24"/>
        </w:rPr>
        <w:t xml:space="preserve"> руб./год</w:t>
      </w:r>
    </w:p>
    <w:p w:rsidR="003A0D63" w:rsidRPr="003A0D63" w:rsidRDefault="003A0D63" w:rsidP="003A0D63">
      <w:pPr>
        <w:widowControl/>
        <w:ind w:firstLine="567"/>
        <w:jc w:val="both"/>
        <w:rPr>
          <w:b/>
          <w:sz w:val="24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94"/>
        <w:gridCol w:w="1560"/>
        <w:gridCol w:w="1842"/>
        <w:gridCol w:w="2267"/>
      </w:tblGrid>
      <w:tr w:rsidR="00A305B8" w:rsidRPr="003A0D63" w:rsidTr="00A305B8">
        <w:trPr>
          <w:trHeight w:val="19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B8" w:rsidRPr="003A0D63" w:rsidRDefault="00A305B8" w:rsidP="003A0D6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3A0D63">
              <w:rPr>
                <w:color w:val="auto"/>
                <w:sz w:val="24"/>
                <w:szCs w:val="24"/>
              </w:rPr>
              <w:t>Кадастровый номер (квартал) земельного участка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B8" w:rsidRPr="003A0D63" w:rsidRDefault="00A305B8" w:rsidP="003A0D6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3A0D63">
              <w:rPr>
                <w:color w:val="auto"/>
                <w:sz w:val="24"/>
                <w:szCs w:val="24"/>
              </w:rPr>
              <w:t>Средний уровень кадастровой стоимости земельных участков для населенного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B8" w:rsidRPr="003A0D63" w:rsidRDefault="00A305B8" w:rsidP="003A0D6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3A0D63">
              <w:rPr>
                <w:color w:val="auto"/>
                <w:sz w:val="24"/>
                <w:szCs w:val="24"/>
              </w:rPr>
              <w:t>Площадь части з/у (публичного сервитута, кв.м.)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B8" w:rsidRPr="003A0D63" w:rsidRDefault="00A305B8" w:rsidP="003A0D6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3A0D63">
              <w:rPr>
                <w:color w:val="auto"/>
                <w:sz w:val="24"/>
                <w:szCs w:val="24"/>
              </w:rPr>
              <w:t>Размер платы за публичный сервитут в год, (руб.)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B8" w:rsidRPr="003A0D63" w:rsidRDefault="00A305B8" w:rsidP="003A0D6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3A0D63">
              <w:rPr>
                <w:color w:val="auto"/>
                <w:sz w:val="24"/>
                <w:szCs w:val="24"/>
              </w:rPr>
              <w:t>Размер платы за публичный сервитут за 49 лет (весь срок сервитута, руб.)</w:t>
            </w:r>
          </w:p>
        </w:tc>
      </w:tr>
      <w:tr w:rsidR="00A305B8" w:rsidRPr="003A0D63" w:rsidTr="00A305B8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B8" w:rsidRPr="003A0D63" w:rsidRDefault="00A305B8" w:rsidP="003A0D6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3A0D63">
              <w:rPr>
                <w:color w:val="auto"/>
                <w:sz w:val="24"/>
                <w:szCs w:val="24"/>
              </w:rPr>
              <w:t>52:51:0110004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B8" w:rsidRPr="003A0D63" w:rsidRDefault="002504E3" w:rsidP="003A0D6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B8" w:rsidRPr="003A0D63" w:rsidRDefault="00A305B8" w:rsidP="003A0D6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3A0D63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5B8" w:rsidRPr="003A0D63" w:rsidRDefault="001E318D" w:rsidP="002504E3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5,64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5B8" w:rsidRPr="003A0D63" w:rsidRDefault="002504E3" w:rsidP="001E318D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  <w:r w:rsidR="001E318D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>,</w:t>
            </w:r>
            <w:r w:rsidR="001E318D">
              <w:rPr>
                <w:color w:val="auto"/>
                <w:sz w:val="24"/>
                <w:szCs w:val="24"/>
              </w:rPr>
              <w:t>36</w:t>
            </w:r>
          </w:p>
        </w:tc>
      </w:tr>
    </w:tbl>
    <w:p w:rsidR="00FB319B" w:rsidRDefault="00FB319B" w:rsidP="00FB319B">
      <w:pPr>
        <w:tabs>
          <w:tab w:val="left" w:pos="567"/>
          <w:tab w:val="left" w:pos="1197"/>
        </w:tabs>
        <w:spacing w:before="1"/>
        <w:ind w:right="-1" w:firstLine="567"/>
        <w:jc w:val="both"/>
        <w:rPr>
          <w:sz w:val="24"/>
          <w:szCs w:val="24"/>
        </w:rPr>
      </w:pPr>
    </w:p>
    <w:p w:rsidR="00FB319B" w:rsidRPr="00FB319B" w:rsidRDefault="00FB319B" w:rsidP="00FB319B">
      <w:pPr>
        <w:tabs>
          <w:tab w:val="left" w:pos="567"/>
          <w:tab w:val="left" w:pos="1197"/>
        </w:tabs>
        <w:spacing w:before="1"/>
        <w:ind w:right="-1" w:firstLine="567"/>
        <w:jc w:val="both"/>
        <w:rPr>
          <w:sz w:val="24"/>
          <w:szCs w:val="24"/>
        </w:rPr>
      </w:pPr>
      <w:r w:rsidRPr="00FB319B">
        <w:rPr>
          <w:sz w:val="24"/>
          <w:szCs w:val="24"/>
        </w:rPr>
        <w:t>Плата за публичный сервитут вносится единовременным платежом не позднее 6 (шести) месяцев со дня принятия настоящего постановления.</w:t>
      </w:r>
    </w:p>
    <w:p w:rsidR="003A0D63" w:rsidRPr="003A0D63" w:rsidRDefault="003A0D63" w:rsidP="003A0D63">
      <w:pPr>
        <w:widowControl/>
        <w:ind w:firstLine="567"/>
        <w:jc w:val="both"/>
        <w:rPr>
          <w:b/>
          <w:sz w:val="24"/>
        </w:rPr>
      </w:pPr>
      <w:r w:rsidRPr="003A0D63">
        <w:rPr>
          <w:b/>
          <w:sz w:val="24"/>
        </w:rPr>
        <w:t>Плата вносится по следующим реквизитам:</w:t>
      </w:r>
    </w:p>
    <w:p w:rsidR="003A0D63" w:rsidRPr="003A0D63" w:rsidRDefault="003A0D63" w:rsidP="003A0D63">
      <w:pPr>
        <w:widowControl/>
        <w:ind w:firstLine="567"/>
        <w:jc w:val="both"/>
        <w:rPr>
          <w:sz w:val="24"/>
        </w:rPr>
      </w:pPr>
      <w:r w:rsidRPr="003A0D63">
        <w:rPr>
          <w:sz w:val="24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3A0D63">
        <w:rPr>
          <w:sz w:val="24"/>
        </w:rPr>
        <w:t>л</w:t>
      </w:r>
      <w:proofErr w:type="gramEnd"/>
      <w:r w:rsidRPr="003A0D63">
        <w:rPr>
          <w:sz w:val="24"/>
        </w:rPr>
        <w:t>/с №04323D36830)</w:t>
      </w:r>
    </w:p>
    <w:p w:rsidR="003A0D63" w:rsidRPr="003A0D63" w:rsidRDefault="003A0D63" w:rsidP="003A0D63">
      <w:pPr>
        <w:widowControl/>
        <w:ind w:firstLine="567"/>
        <w:jc w:val="both"/>
        <w:rPr>
          <w:sz w:val="24"/>
        </w:rPr>
      </w:pPr>
      <w:r w:rsidRPr="003A0D63">
        <w:rPr>
          <w:sz w:val="24"/>
        </w:rPr>
        <w:t>Казначейский счет 03100643000000013200</w:t>
      </w:r>
    </w:p>
    <w:p w:rsidR="003A0D63" w:rsidRPr="003A0D63" w:rsidRDefault="003A0D63" w:rsidP="003A0D63">
      <w:pPr>
        <w:widowControl/>
        <w:ind w:firstLine="567"/>
        <w:jc w:val="both"/>
        <w:rPr>
          <w:sz w:val="24"/>
        </w:rPr>
      </w:pPr>
      <w:r w:rsidRPr="003A0D63">
        <w:rPr>
          <w:sz w:val="24"/>
        </w:rPr>
        <w:t xml:space="preserve">Корреспондентский счет 40102810745370000024 </w:t>
      </w:r>
      <w:r w:rsidR="001E318D">
        <w:rPr>
          <w:sz w:val="24"/>
        </w:rPr>
        <w:t>ОКЦ №1</w:t>
      </w:r>
      <w:r w:rsidRPr="003A0D63">
        <w:rPr>
          <w:sz w:val="24"/>
        </w:rPr>
        <w:t xml:space="preserve"> Волго-Вятско</w:t>
      </w:r>
      <w:r w:rsidR="001E318D">
        <w:rPr>
          <w:sz w:val="24"/>
        </w:rPr>
        <w:t>го</w:t>
      </w:r>
      <w:r w:rsidRPr="003A0D63">
        <w:rPr>
          <w:sz w:val="24"/>
        </w:rPr>
        <w:t xml:space="preserve"> ГУ Банка России//УФК по Нижегородской области г</w:t>
      </w:r>
      <w:proofErr w:type="gramStart"/>
      <w:r w:rsidRPr="003A0D63">
        <w:rPr>
          <w:sz w:val="24"/>
        </w:rPr>
        <w:t>.Н</w:t>
      </w:r>
      <w:proofErr w:type="gramEnd"/>
      <w:r w:rsidRPr="003A0D63">
        <w:rPr>
          <w:sz w:val="24"/>
        </w:rPr>
        <w:t>ижний Новгород</w:t>
      </w:r>
    </w:p>
    <w:p w:rsidR="003A0D63" w:rsidRPr="003A0D63" w:rsidRDefault="003A0D63" w:rsidP="003A0D63">
      <w:pPr>
        <w:widowControl/>
        <w:ind w:firstLine="567"/>
        <w:jc w:val="both"/>
        <w:rPr>
          <w:sz w:val="24"/>
        </w:rPr>
      </w:pPr>
      <w:r w:rsidRPr="003A0D63">
        <w:rPr>
          <w:sz w:val="24"/>
        </w:rPr>
        <w:t>БИК 012202102</w:t>
      </w:r>
    </w:p>
    <w:p w:rsidR="003A0D63" w:rsidRPr="003A0D63" w:rsidRDefault="003A0D63" w:rsidP="003A0D63">
      <w:pPr>
        <w:widowControl/>
        <w:ind w:firstLine="567"/>
        <w:jc w:val="both"/>
        <w:rPr>
          <w:sz w:val="24"/>
        </w:rPr>
      </w:pPr>
      <w:r w:rsidRPr="003A0D63">
        <w:rPr>
          <w:sz w:val="24"/>
        </w:rPr>
        <w:t>ОКТМО 22502000</w:t>
      </w:r>
    </w:p>
    <w:p w:rsidR="003A0D63" w:rsidRPr="003A0D63" w:rsidRDefault="001E318D" w:rsidP="003A0D63">
      <w:pPr>
        <w:widowControl/>
        <w:ind w:firstLine="567"/>
        <w:jc w:val="both"/>
        <w:rPr>
          <w:sz w:val="24"/>
        </w:rPr>
      </w:pPr>
      <w:r>
        <w:rPr>
          <w:sz w:val="24"/>
        </w:rPr>
        <w:t>КБК 487111</w:t>
      </w:r>
      <w:r w:rsidR="003A0D63" w:rsidRPr="003A0D63">
        <w:rPr>
          <w:sz w:val="24"/>
        </w:rPr>
        <w:t>05</w:t>
      </w:r>
      <w:r>
        <w:rPr>
          <w:sz w:val="24"/>
        </w:rPr>
        <w:t>4101140000</w:t>
      </w:r>
      <w:r w:rsidR="003A0D63" w:rsidRPr="003A0D63">
        <w:rPr>
          <w:sz w:val="24"/>
        </w:rPr>
        <w:t>120</w:t>
      </w:r>
    </w:p>
    <w:p w:rsidR="003A0D63" w:rsidRPr="003A0D63" w:rsidRDefault="003A0D63" w:rsidP="003A0D63">
      <w:pPr>
        <w:widowControl/>
        <w:ind w:firstLine="567"/>
        <w:jc w:val="both"/>
        <w:rPr>
          <w:b/>
          <w:sz w:val="24"/>
        </w:rPr>
      </w:pPr>
      <w:r w:rsidRPr="003A0D63">
        <w:rPr>
          <w:b/>
          <w:sz w:val="24"/>
        </w:rPr>
        <w:t>Назначение платежа:</w:t>
      </w:r>
      <w:r>
        <w:rPr>
          <w:b/>
          <w:sz w:val="24"/>
        </w:rPr>
        <w:t xml:space="preserve"> </w:t>
      </w:r>
      <w:r w:rsidRPr="003A0D63">
        <w:rPr>
          <w:sz w:val="24"/>
        </w:rPr>
        <w:t>Плата за публичный сервитут</w:t>
      </w:r>
      <w:r w:rsidR="00ED1F19">
        <w:rPr>
          <w:sz w:val="24"/>
        </w:rPr>
        <w:t xml:space="preserve"> </w:t>
      </w:r>
      <w:proofErr w:type="gramStart"/>
      <w:r w:rsidR="00ED1F19">
        <w:rPr>
          <w:sz w:val="24"/>
        </w:rPr>
        <w:t>от</w:t>
      </w:r>
      <w:proofErr w:type="gramEnd"/>
      <w:r w:rsidR="00ED1F19">
        <w:rPr>
          <w:sz w:val="24"/>
        </w:rPr>
        <w:t xml:space="preserve"> ______ №___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3A0D63" w:rsidRPr="003A0D63" w:rsidTr="003A0D63">
        <w:trPr>
          <w:trHeight w:val="1408"/>
        </w:trPr>
        <w:tc>
          <w:tcPr>
            <w:tcW w:w="5070" w:type="dxa"/>
          </w:tcPr>
          <w:p w:rsidR="003A0D63" w:rsidRDefault="003A0D63" w:rsidP="003A0D63">
            <w:pPr>
              <w:widowControl/>
              <w:rPr>
                <w:b/>
                <w:sz w:val="24"/>
              </w:rPr>
            </w:pPr>
          </w:p>
          <w:p w:rsidR="003A0D63" w:rsidRPr="003A0D63" w:rsidRDefault="003A0D63" w:rsidP="003A0D63">
            <w:pPr>
              <w:widowControl/>
              <w:rPr>
                <w:b/>
                <w:sz w:val="24"/>
              </w:rPr>
            </w:pPr>
          </w:p>
          <w:p w:rsidR="003A0D63" w:rsidRPr="003A0D63" w:rsidRDefault="003A0D63" w:rsidP="003A0D63">
            <w:pPr>
              <w:widowControl/>
              <w:rPr>
                <w:b/>
                <w:sz w:val="24"/>
              </w:rPr>
            </w:pPr>
          </w:p>
          <w:p w:rsidR="003A0D63" w:rsidRPr="003A0D63" w:rsidRDefault="003A0D63" w:rsidP="003A0D63">
            <w:pPr>
              <w:widowControl/>
              <w:jc w:val="center"/>
              <w:rPr>
                <w:b/>
                <w:sz w:val="24"/>
              </w:rPr>
            </w:pPr>
            <w:r w:rsidRPr="003A0D63">
              <w:rPr>
                <w:b/>
                <w:sz w:val="24"/>
              </w:rPr>
              <w:t>Глава местного самоуправления</w:t>
            </w:r>
          </w:p>
          <w:p w:rsidR="003A0D63" w:rsidRPr="003A0D63" w:rsidRDefault="003A0D63" w:rsidP="003A0D63">
            <w:pPr>
              <w:widowControl/>
              <w:jc w:val="center"/>
              <w:rPr>
                <w:b/>
                <w:sz w:val="24"/>
              </w:rPr>
            </w:pPr>
          </w:p>
          <w:p w:rsidR="003A0D63" w:rsidRPr="003A0D63" w:rsidRDefault="003A0D63" w:rsidP="003A0D63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_____________________/Будашова С.В.</w:t>
            </w:r>
          </w:p>
          <w:p w:rsidR="003A0D63" w:rsidRPr="003A0D63" w:rsidRDefault="003A0D63" w:rsidP="003A0D63">
            <w:pPr>
              <w:widowControl/>
              <w:jc w:val="center"/>
              <w:rPr>
                <w:b/>
                <w:sz w:val="24"/>
              </w:rPr>
            </w:pPr>
            <w:r w:rsidRPr="003A0D63">
              <w:rPr>
                <w:b/>
                <w:sz w:val="24"/>
              </w:rPr>
              <w:t>(подпись)</w:t>
            </w:r>
          </w:p>
          <w:p w:rsidR="003A0D63" w:rsidRPr="003A0D63" w:rsidRDefault="003A0D63" w:rsidP="003A0D63">
            <w:pPr>
              <w:widowControl/>
              <w:jc w:val="center"/>
              <w:rPr>
                <w:b/>
                <w:sz w:val="24"/>
              </w:rPr>
            </w:pPr>
            <w:r w:rsidRPr="003A0D63">
              <w:rPr>
                <w:b/>
                <w:sz w:val="24"/>
              </w:rPr>
              <w:t>м.п.</w:t>
            </w:r>
          </w:p>
        </w:tc>
        <w:tc>
          <w:tcPr>
            <w:tcW w:w="5244" w:type="dxa"/>
          </w:tcPr>
          <w:p w:rsidR="003A0D63" w:rsidRPr="003A0D63" w:rsidRDefault="003A0D63" w:rsidP="003A0D63">
            <w:pPr>
              <w:widowControl/>
              <w:rPr>
                <w:b/>
                <w:sz w:val="24"/>
              </w:rPr>
            </w:pPr>
          </w:p>
          <w:p w:rsidR="003A0D63" w:rsidRPr="003A0D63" w:rsidRDefault="003A0D63" w:rsidP="003A0D63">
            <w:pPr>
              <w:widowControl/>
              <w:jc w:val="center"/>
              <w:rPr>
                <w:b/>
                <w:sz w:val="24"/>
              </w:rPr>
            </w:pPr>
          </w:p>
        </w:tc>
      </w:tr>
    </w:tbl>
    <w:p w:rsidR="003A0D63" w:rsidRDefault="003A0D63">
      <w:pPr>
        <w:rPr>
          <w:sz w:val="28"/>
        </w:rPr>
      </w:pPr>
      <w:r>
        <w:rPr>
          <w:sz w:val="28"/>
        </w:rPr>
        <w:br w:type="page"/>
      </w:r>
      <w:bookmarkStart w:id="0" w:name="_GoBack"/>
      <w:bookmarkEnd w:id="0"/>
    </w:p>
    <w:sectPr w:rsidR="003A0D63" w:rsidSect="009B586D">
      <w:headerReference w:type="default" r:id="rId10"/>
      <w:footerReference w:type="default" r:id="rId11"/>
      <w:pgSz w:w="11910" w:h="16840"/>
      <w:pgMar w:top="620" w:right="6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1E9" w:rsidRDefault="00CC31E9" w:rsidP="009B586D">
      <w:r>
        <w:separator/>
      </w:r>
    </w:p>
  </w:endnote>
  <w:endnote w:type="continuationSeparator" w:id="0">
    <w:p w:rsidR="00CC31E9" w:rsidRDefault="00CC31E9" w:rsidP="009B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E3" w:rsidRDefault="002504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1E9" w:rsidRDefault="00CC31E9" w:rsidP="009B586D">
      <w:r>
        <w:separator/>
      </w:r>
    </w:p>
  </w:footnote>
  <w:footnote w:type="continuationSeparator" w:id="0">
    <w:p w:rsidR="00CC31E9" w:rsidRDefault="00CC31E9" w:rsidP="009B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E3" w:rsidRDefault="002504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86D"/>
    <w:rsid w:val="00001004"/>
    <w:rsid w:val="00074AB4"/>
    <w:rsid w:val="00145CDC"/>
    <w:rsid w:val="001650D9"/>
    <w:rsid w:val="001755B1"/>
    <w:rsid w:val="001A50FB"/>
    <w:rsid w:val="001B4F8D"/>
    <w:rsid w:val="001C7EB7"/>
    <w:rsid w:val="001E318D"/>
    <w:rsid w:val="00215FE5"/>
    <w:rsid w:val="00224213"/>
    <w:rsid w:val="00234489"/>
    <w:rsid w:val="002405FA"/>
    <w:rsid w:val="002504E3"/>
    <w:rsid w:val="00326691"/>
    <w:rsid w:val="00353BCE"/>
    <w:rsid w:val="00390ECC"/>
    <w:rsid w:val="003A0D63"/>
    <w:rsid w:val="003B3555"/>
    <w:rsid w:val="003D00B9"/>
    <w:rsid w:val="003D447A"/>
    <w:rsid w:val="003E2FA2"/>
    <w:rsid w:val="003F1C97"/>
    <w:rsid w:val="00422E18"/>
    <w:rsid w:val="0046278C"/>
    <w:rsid w:val="005314F1"/>
    <w:rsid w:val="00553817"/>
    <w:rsid w:val="00565C90"/>
    <w:rsid w:val="005F03D0"/>
    <w:rsid w:val="00600949"/>
    <w:rsid w:val="006109A8"/>
    <w:rsid w:val="006878D5"/>
    <w:rsid w:val="00693C0C"/>
    <w:rsid w:val="006B2C62"/>
    <w:rsid w:val="00715170"/>
    <w:rsid w:val="007A7FD1"/>
    <w:rsid w:val="007B30CA"/>
    <w:rsid w:val="007D3037"/>
    <w:rsid w:val="007D6310"/>
    <w:rsid w:val="0089064E"/>
    <w:rsid w:val="008E4010"/>
    <w:rsid w:val="008E71AA"/>
    <w:rsid w:val="00925101"/>
    <w:rsid w:val="009500FD"/>
    <w:rsid w:val="0095322F"/>
    <w:rsid w:val="009640F4"/>
    <w:rsid w:val="009B586D"/>
    <w:rsid w:val="00A305B8"/>
    <w:rsid w:val="00A56DAA"/>
    <w:rsid w:val="00B10E53"/>
    <w:rsid w:val="00B7330A"/>
    <w:rsid w:val="00B823EC"/>
    <w:rsid w:val="00B94CD6"/>
    <w:rsid w:val="00BD201E"/>
    <w:rsid w:val="00BE2795"/>
    <w:rsid w:val="00C00D66"/>
    <w:rsid w:val="00C01000"/>
    <w:rsid w:val="00C11E25"/>
    <w:rsid w:val="00C17A15"/>
    <w:rsid w:val="00C939C7"/>
    <w:rsid w:val="00CC31E9"/>
    <w:rsid w:val="00CF34AF"/>
    <w:rsid w:val="00D042FB"/>
    <w:rsid w:val="00D2435A"/>
    <w:rsid w:val="00D46C7E"/>
    <w:rsid w:val="00DB229C"/>
    <w:rsid w:val="00DD75C2"/>
    <w:rsid w:val="00E45694"/>
    <w:rsid w:val="00E7174F"/>
    <w:rsid w:val="00EC5CCE"/>
    <w:rsid w:val="00ED1F19"/>
    <w:rsid w:val="00ED5603"/>
    <w:rsid w:val="00EF21D1"/>
    <w:rsid w:val="00F138AC"/>
    <w:rsid w:val="00F241BF"/>
    <w:rsid w:val="00F252D8"/>
    <w:rsid w:val="00F51C84"/>
    <w:rsid w:val="00F66B64"/>
    <w:rsid w:val="00F80F72"/>
    <w:rsid w:val="00F937EE"/>
    <w:rsid w:val="00FB319B"/>
    <w:rsid w:val="00FE1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586D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9B586D"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9B586D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9B58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8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86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586D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B586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B58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58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B586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B586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B586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B586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B586D"/>
    <w:rPr>
      <w:rFonts w:ascii="XO Thames" w:hAnsi="XO Thames"/>
      <w:sz w:val="28"/>
    </w:rPr>
  </w:style>
  <w:style w:type="paragraph" w:styleId="a3">
    <w:name w:val="header"/>
    <w:basedOn w:val="a"/>
    <w:link w:val="a4"/>
    <w:rsid w:val="009B5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9B586D"/>
    <w:rPr>
      <w:rFonts w:ascii="Times New Roman" w:hAnsi="Times New Roman"/>
    </w:rPr>
  </w:style>
  <w:style w:type="character" w:customStyle="1" w:styleId="30">
    <w:name w:val="Заголовок 3 Знак"/>
    <w:link w:val="3"/>
    <w:rsid w:val="009B586D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9B586D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B586D"/>
    <w:rPr>
      <w:rFonts w:ascii="Tahoma" w:hAnsi="Tahoma"/>
      <w:sz w:val="16"/>
    </w:rPr>
  </w:style>
  <w:style w:type="paragraph" w:styleId="a7">
    <w:name w:val="List Paragraph"/>
    <w:basedOn w:val="a"/>
    <w:link w:val="a8"/>
    <w:rsid w:val="009B586D"/>
    <w:pPr>
      <w:ind w:left="372" w:hanging="282"/>
    </w:pPr>
  </w:style>
  <w:style w:type="character" w:customStyle="1" w:styleId="a8">
    <w:name w:val="Абзац списка Знак"/>
    <w:basedOn w:val="1"/>
    <w:link w:val="a7"/>
    <w:rsid w:val="009B586D"/>
    <w:rPr>
      <w:rFonts w:ascii="Times New Roman" w:hAnsi="Times New Roman"/>
    </w:rPr>
  </w:style>
  <w:style w:type="paragraph" w:styleId="a9">
    <w:name w:val="footer"/>
    <w:basedOn w:val="a"/>
    <w:link w:val="aa"/>
    <w:rsid w:val="009B58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9B586D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B58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B586D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9B586D"/>
  </w:style>
  <w:style w:type="character" w:customStyle="1" w:styleId="TableParagraph0">
    <w:name w:val="Table Paragraph"/>
    <w:basedOn w:val="1"/>
    <w:link w:val="TableParagraph"/>
    <w:rsid w:val="009B586D"/>
    <w:rPr>
      <w:rFonts w:ascii="Times New Roman" w:hAnsi="Times New Roman"/>
    </w:rPr>
  </w:style>
  <w:style w:type="character" w:customStyle="1" w:styleId="50">
    <w:name w:val="Заголовок 5 Знак"/>
    <w:link w:val="5"/>
    <w:rsid w:val="009B586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B586D"/>
    <w:rPr>
      <w:rFonts w:ascii="Times New Roman" w:hAnsi="Times New Roman"/>
      <w:b/>
      <w:sz w:val="28"/>
    </w:rPr>
  </w:style>
  <w:style w:type="paragraph" w:styleId="ab">
    <w:name w:val="Body Text"/>
    <w:basedOn w:val="a"/>
    <w:link w:val="ac"/>
    <w:rsid w:val="009B586D"/>
    <w:pPr>
      <w:ind w:left="372"/>
    </w:pPr>
    <w:rPr>
      <w:sz w:val="28"/>
    </w:rPr>
  </w:style>
  <w:style w:type="character" w:customStyle="1" w:styleId="ac">
    <w:name w:val="Основной текст Знак"/>
    <w:basedOn w:val="1"/>
    <w:link w:val="ab"/>
    <w:rsid w:val="009B586D"/>
    <w:rPr>
      <w:rFonts w:ascii="Times New Roman" w:hAnsi="Times New Roman"/>
      <w:sz w:val="28"/>
    </w:rPr>
  </w:style>
  <w:style w:type="paragraph" w:customStyle="1" w:styleId="12">
    <w:name w:val="Гиперссылка1"/>
    <w:link w:val="ad"/>
    <w:rsid w:val="009B586D"/>
    <w:rPr>
      <w:color w:val="0000FF"/>
      <w:u w:val="single"/>
    </w:rPr>
  </w:style>
  <w:style w:type="character" w:styleId="ad">
    <w:name w:val="Hyperlink"/>
    <w:link w:val="12"/>
    <w:rsid w:val="009B586D"/>
    <w:rPr>
      <w:color w:val="0000FF"/>
      <w:u w:val="single"/>
    </w:rPr>
  </w:style>
  <w:style w:type="paragraph" w:customStyle="1" w:styleId="Footnote">
    <w:name w:val="Footnote"/>
    <w:link w:val="Footnote0"/>
    <w:rsid w:val="009B586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B586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B586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B58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586D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B586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B58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B58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B58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B586D"/>
    <w:rPr>
      <w:rFonts w:ascii="XO Thames" w:hAnsi="XO Thames"/>
      <w:sz w:val="28"/>
    </w:rPr>
  </w:style>
  <w:style w:type="paragraph" w:styleId="ae">
    <w:name w:val="No Spacing"/>
    <w:link w:val="af"/>
    <w:rsid w:val="009B586D"/>
    <w:rPr>
      <w:rFonts w:ascii="Times New Roman" w:hAnsi="Times New Roman"/>
    </w:rPr>
  </w:style>
  <w:style w:type="character" w:customStyle="1" w:styleId="af">
    <w:name w:val="Без интервала Знак"/>
    <w:link w:val="ae"/>
    <w:rsid w:val="009B586D"/>
    <w:rPr>
      <w:rFonts w:ascii="Times New Roman" w:hAnsi="Times New Roman"/>
    </w:rPr>
  </w:style>
  <w:style w:type="paragraph" w:customStyle="1" w:styleId="15">
    <w:name w:val="Основной шрифт абзаца1"/>
    <w:rsid w:val="009B586D"/>
  </w:style>
  <w:style w:type="paragraph" w:styleId="51">
    <w:name w:val="toc 5"/>
    <w:next w:val="a"/>
    <w:link w:val="52"/>
    <w:uiPriority w:val="39"/>
    <w:rsid w:val="009B58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B586D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9B586D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9B586D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9B58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B58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B586D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B586D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rsid w:val="009B58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BEEF5987E594B551742E71EE5BFB2D1F5FF473D8C7A305EA4F9C08036B24485BE22AEB11F81B92F60AAB02184E0E8D8E51519BB7031970T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35045-CDAE-4BD3-8B28-F0A09BE5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30</cp:revision>
  <cp:lastPrinted>2026-04-02T08:01:00Z</cp:lastPrinted>
  <dcterms:created xsi:type="dcterms:W3CDTF">2024-08-09T12:15:00Z</dcterms:created>
  <dcterms:modified xsi:type="dcterms:W3CDTF">2026-06-11T07:44:00Z</dcterms:modified>
</cp:coreProperties>
</file>